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753D86" w:rsidTr="00B67BB2">
        <w:tc>
          <w:tcPr>
            <w:tcW w:w="3227" w:type="dxa"/>
          </w:tcPr>
          <w:p w:rsidR="00753D86" w:rsidRPr="00CA5610" w:rsidRDefault="00753D86" w:rsidP="00B67BB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6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96230" cy="1523828"/>
                  <wp:effectExtent l="19050" t="0" r="3920" b="0"/>
                  <wp:docPr id="4" name="Рисунок 1" descr="C:\Users\yurist\Downloa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st\Download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52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65F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</w:t>
            </w: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«……»____________2016 года №_____</w:t>
            </w: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86" w:rsidRDefault="00753D86" w:rsidP="00B67BB2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53D86" w:rsidRDefault="00753D86" w:rsidP="00B67BB2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«Ритуал-спецслужба»___________О.В. Юзефова</w:t>
            </w:r>
          </w:p>
          <w:p w:rsidR="00753D86" w:rsidRDefault="00753D86" w:rsidP="00B67BB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Pr="004561FA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F65F88" w:rsidP="00753D86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53D86" w:rsidRDefault="00753D86" w:rsidP="00753D86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3A7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22CB">
        <w:rPr>
          <w:rFonts w:ascii="Times New Roman" w:hAnsi="Times New Roman" w:cs="Times New Roman"/>
          <w:sz w:val="28"/>
          <w:szCs w:val="28"/>
        </w:rPr>
        <w:t xml:space="preserve"> </w:t>
      </w:r>
      <w:r w:rsidR="00F65F88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753D86" w:rsidRPr="00C822CB" w:rsidRDefault="00753D86" w:rsidP="00753D86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2CB">
        <w:rPr>
          <w:rFonts w:ascii="Times New Roman" w:hAnsi="Times New Roman" w:cs="Times New Roman"/>
          <w:sz w:val="28"/>
          <w:szCs w:val="28"/>
        </w:rPr>
        <w:t xml:space="preserve">МУП «РИТУАЛ-СПЕЦСЛУЖБА» </w:t>
      </w:r>
    </w:p>
    <w:p w:rsidR="00753D86" w:rsidRPr="00C822CB" w:rsidRDefault="00753D86" w:rsidP="00753D86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Вологда 2016</w:t>
      </w:r>
    </w:p>
    <w:p w:rsidR="009C7EB7" w:rsidRPr="00B422A3" w:rsidRDefault="009C7EB7" w:rsidP="009C7E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"/>
        <w:gridCol w:w="3216"/>
        <w:gridCol w:w="1786"/>
        <w:gridCol w:w="1803"/>
        <w:gridCol w:w="2239"/>
      </w:tblGrid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№</w:t>
            </w:r>
          </w:p>
          <w:p w:rsidR="00F65F88" w:rsidRPr="003F5C2C" w:rsidRDefault="00F65F88" w:rsidP="00AA512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п/н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Мероприятие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Срок исполнения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Ожидаемые результаты</w:t>
            </w:r>
          </w:p>
        </w:tc>
      </w:tr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 w:rsidRPr="000B1495"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Рассмотрение обращений по фактам коррупционных проявлений.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Директор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ind w:left="32" w:hanging="32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 мере поступления обращений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Соблюдение работниками учреждения законодательства о противодействии коррупции.</w:t>
            </w:r>
          </w:p>
        </w:tc>
      </w:tr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 w:rsidRPr="000B1495"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Рассмотрение вопросов об организации работы по противодействию коррупции на совещаниях.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 мере необходимости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Предотвращение случаев коррупционных проявлений.</w:t>
            </w:r>
          </w:p>
        </w:tc>
      </w:tr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 w:rsidRPr="000B1495"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Подготовка проектов о внесении изменений в действующие нормативно-правовые акты при выявлении коррупционных факторов.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F65F88" w:rsidRPr="003F5C2C" w:rsidRDefault="00F65F88" w:rsidP="00AA51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Ю</w:t>
            </w:r>
            <w:r w:rsidRPr="003F5C2C">
              <w:rPr>
                <w:rFonts w:ascii="Times New Roman" w:eastAsia="Times New Roman" w:hAnsi="Times New Roman" w:cs="Times New Roman"/>
                <w:sz w:val="23"/>
                <w:szCs w:val="23"/>
              </w:rPr>
              <w:t>рисконсульт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ind w:left="32" w:hanging="32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 мере необходимости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Повышение эффективности правового регулирования в сфере противодействии коррупции.</w:t>
            </w:r>
          </w:p>
        </w:tc>
      </w:tr>
      <w:tr w:rsidR="00F65F88" w:rsidRPr="003F5C2C" w:rsidTr="006B13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>4</w:t>
            </w:r>
            <w:r w:rsidRPr="000B1495"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Обеспечение взаимодействия с правоохранительными органами.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88" w:rsidRDefault="00F65F88">
            <w:r w:rsidRPr="002911E7">
              <w:rPr>
                <w:rFonts w:ascii="Times New Roman" w:eastAsia="Times New Roman" w:hAnsi="Times New Roman" w:cs="Times New Roman"/>
                <w:sz w:val="23"/>
                <w:szCs w:val="23"/>
              </w:rPr>
              <w:t>Юрисконсульт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Постоянно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Повышение эффективности деятельности учреждения в сфере противодействии коррупции.</w:t>
            </w:r>
          </w:p>
        </w:tc>
      </w:tr>
      <w:tr w:rsidR="00F65F88" w:rsidRPr="003F5C2C" w:rsidTr="006B13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>5</w:t>
            </w:r>
            <w:r w:rsidRPr="000B1495"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Подготовка прогноза закупок товаров, работ, услуг 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Учреждения.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88" w:rsidRDefault="00F65F88">
            <w:r w:rsidRPr="002911E7">
              <w:rPr>
                <w:rFonts w:ascii="Times New Roman" w:eastAsia="Times New Roman" w:hAnsi="Times New Roman" w:cs="Times New Roman"/>
                <w:sz w:val="23"/>
                <w:szCs w:val="23"/>
              </w:rPr>
              <w:t>Юрисконсульт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4 квартал 201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7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года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Повышение прозрачности процедур планирования муниципального заказа.</w:t>
            </w:r>
          </w:p>
        </w:tc>
      </w:tr>
      <w:tr w:rsidR="00F65F88" w:rsidRPr="003F5C2C" w:rsidTr="006B13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>6</w:t>
            </w:r>
            <w:r w:rsidRPr="000B1495">
              <w:rPr>
                <w:rFonts w:ascii="Times New Roman" w:eastAsia="Times New Roman" w:hAnsi="Times New Roman" w:cs="Times New Roman"/>
                <w:b/>
                <w:color w:val="16303A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Корректировка плана-графика размещения закупок в соответствии с потребностями Учреждения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88" w:rsidRDefault="00F65F88">
            <w:r w:rsidRPr="002911E7">
              <w:rPr>
                <w:rFonts w:ascii="Times New Roman" w:eastAsia="Times New Roman" w:hAnsi="Times New Roman" w:cs="Times New Roman"/>
                <w:sz w:val="23"/>
                <w:szCs w:val="23"/>
              </w:rPr>
              <w:t>Юрисконсульт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 мере необходимости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Повышение прозрачности процедур осуществления муниципального заказа.</w:t>
            </w:r>
          </w:p>
        </w:tc>
      </w:tr>
      <w:tr w:rsidR="00F65F88" w:rsidRPr="003F5C2C" w:rsidTr="006B13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100" w:afterAutospacing="1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3"/>
                <w:szCs w:val="23"/>
              </w:rPr>
              <w:t>7</w:t>
            </w:r>
            <w:r w:rsidRPr="000B1495">
              <w:rPr>
                <w:rFonts w:ascii="Times New Roman" w:eastAsia="Times New Roman" w:hAnsi="Times New Roman" w:cs="Times New Roman"/>
                <w:b/>
                <w:color w:val="555555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Контроль исполнения муниципальных контрактов.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88" w:rsidRDefault="00F65F88">
            <w:r w:rsidRPr="002911E7">
              <w:rPr>
                <w:rFonts w:ascii="Times New Roman" w:eastAsia="Times New Roman" w:hAnsi="Times New Roman" w:cs="Times New Roman"/>
                <w:sz w:val="23"/>
                <w:szCs w:val="23"/>
              </w:rPr>
              <w:t>Юрисконсульт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Постоянно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Повышение прозрачности процедур планирования муниципального заказа.</w:t>
            </w:r>
          </w:p>
        </w:tc>
      </w:tr>
      <w:tr w:rsidR="00F65F88" w:rsidRPr="003F5C2C" w:rsidTr="006B13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100" w:afterAutospacing="1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3"/>
                <w:szCs w:val="23"/>
              </w:rPr>
              <w:t>8</w:t>
            </w:r>
            <w:r w:rsidRPr="000B1495">
              <w:rPr>
                <w:rFonts w:ascii="Times New Roman" w:eastAsia="Times New Roman" w:hAnsi="Times New Roman" w:cs="Times New Roman"/>
                <w:b/>
                <w:color w:val="555555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Ведение внутреннего реестра муниципальных контрактов.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88" w:rsidRDefault="00F65F88">
            <w:r w:rsidRPr="002911E7">
              <w:rPr>
                <w:rFonts w:ascii="Times New Roman" w:eastAsia="Times New Roman" w:hAnsi="Times New Roman" w:cs="Times New Roman"/>
                <w:sz w:val="23"/>
                <w:szCs w:val="23"/>
              </w:rPr>
              <w:t>Юрисконсульт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Постоянно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Повышение прозрачности процедур планирования муниципального заказа.</w:t>
            </w:r>
          </w:p>
        </w:tc>
      </w:tr>
      <w:tr w:rsidR="00F65F88" w:rsidRPr="003F5C2C" w:rsidTr="006B13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textAlignment w:val="top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9</w:t>
            </w:r>
            <w:r w:rsidRPr="003F5C2C"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Публикация на Интернет-сайте информации о 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lastRenderedPageBreak/>
              <w:t>размещении муниципальных заказов.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88" w:rsidRDefault="00F65F88">
            <w:r w:rsidRPr="002911E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Юрисконсульт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Постоянно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Повышение прозрачности 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lastRenderedPageBreak/>
              <w:t>процедур планирования муниципального заказа.</w:t>
            </w:r>
          </w:p>
        </w:tc>
      </w:tr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textAlignment w:val="top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0</w:t>
            </w:r>
            <w:r w:rsidRPr="003F5C2C"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Своевременное предоставление учредителю необходимой информации о результативности и основных видах деятельности за отчетный год.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ind w:hanging="34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Директор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Постоянно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Открытость и прозрачность деятельности учреждения.</w:t>
            </w:r>
          </w:p>
        </w:tc>
      </w:tr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textAlignment w:val="top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1</w:t>
            </w:r>
            <w:r w:rsidRPr="003F5C2C"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Своевременное предоставление учредителю сведений о численности работников с указанием фактических затрат на их содержание.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ind w:hanging="34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Директор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Постоянно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Открытость и прозрачность процедуры планирования кадрового состава.</w:t>
            </w:r>
          </w:p>
        </w:tc>
      </w:tr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0B1495" w:rsidRDefault="00F65F88" w:rsidP="00AA512C">
            <w:pPr>
              <w:spacing w:before="100" w:beforeAutospacing="1" w:after="100" w:afterAutospacing="1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color w:val="16303A"/>
                <w:sz w:val="23"/>
                <w:szCs w:val="23"/>
              </w:rPr>
            </w:pPr>
            <w:r w:rsidRPr="000B1495">
              <w:rPr>
                <w:rFonts w:ascii="Times New Roman" w:eastAsia="Times New Roman" w:hAnsi="Times New Roman" w:cs="Times New Roman"/>
                <w:b/>
                <w:color w:val="555555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3"/>
                <w:szCs w:val="23"/>
              </w:rPr>
              <w:t>2</w:t>
            </w:r>
            <w:r w:rsidRPr="000B1495">
              <w:rPr>
                <w:rFonts w:ascii="Times New Roman" w:eastAsia="Times New Roman" w:hAnsi="Times New Roman" w:cs="Times New Roman"/>
                <w:b/>
                <w:color w:val="555555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Своевременное предоставление учредителю необходимой информации о расходных обязательствах Учреждения.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ind w:hanging="34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Директор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Постоянно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Открытость и прозрачность финансовой деятельности учреждения.</w:t>
            </w:r>
          </w:p>
        </w:tc>
      </w:tr>
      <w:tr w:rsidR="00F65F88" w:rsidRPr="003F5C2C" w:rsidTr="00AA512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jc w:val="both"/>
              <w:textAlignment w:val="top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13</w:t>
            </w:r>
            <w:bookmarkStart w:id="0" w:name="_GoBack"/>
            <w:bookmarkEnd w:id="0"/>
            <w:r w:rsidRPr="003F5C2C">
              <w:rPr>
                <w:rFonts w:ascii="Times New Roman" w:eastAsia="Times New Roman" w:hAnsi="Times New Roman" w:cs="Times New Roman"/>
                <w:b/>
                <w:bCs/>
                <w:color w:val="555555"/>
                <w:sz w:val="23"/>
                <w:szCs w:val="23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Ознакомление 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 вновь приняты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х 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работник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ов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с должностной инструкцией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положением об антикоррупционной политике, кодексом 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этик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и и 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 xml:space="preserve">поведения работника, 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положением о конфликте интересов работников.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ind w:hanging="34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Специалист по кадрам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ind w:hanging="34"/>
              <w:jc w:val="both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В течение года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Повышение грамотности работников учреждения по вопросам противодействии коррупции.</w:t>
            </w:r>
          </w:p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печение соблюдения работниками У</w:t>
            </w:r>
            <w:r w:rsidRPr="003F5C2C">
              <w:rPr>
                <w:rFonts w:ascii="Times New Roman" w:eastAsia="Times New Roman" w:hAnsi="Times New Roman" w:cs="Times New Roman"/>
                <w:color w:val="16303A"/>
                <w:sz w:val="23"/>
                <w:szCs w:val="23"/>
              </w:rPr>
              <w:t>чреждения требований к служебному поведению.</w:t>
            </w:r>
          </w:p>
          <w:p w:rsidR="00F65F88" w:rsidRPr="003F5C2C" w:rsidRDefault="00F65F88" w:rsidP="00AA512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6303A"/>
                <w:sz w:val="23"/>
                <w:szCs w:val="23"/>
              </w:rPr>
            </w:pPr>
          </w:p>
        </w:tc>
      </w:tr>
    </w:tbl>
    <w:p w:rsidR="00F65F88" w:rsidRPr="003F5C2C" w:rsidRDefault="00F65F88" w:rsidP="00F65F88">
      <w:pPr>
        <w:rPr>
          <w:sz w:val="23"/>
          <w:szCs w:val="23"/>
        </w:rPr>
      </w:pPr>
    </w:p>
    <w:p w:rsidR="00566357" w:rsidRDefault="00566357"/>
    <w:sectPr w:rsidR="00566357" w:rsidSect="0056635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7F5" w:rsidRPr="00753D86" w:rsidRDefault="006C07F5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endnote>
  <w:endnote w:type="continuationSeparator" w:id="1">
    <w:p w:rsidR="006C07F5" w:rsidRPr="00753D86" w:rsidRDefault="006C07F5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5817"/>
      <w:docPartObj>
        <w:docPartGallery w:val="Page Numbers (Bottom of Page)"/>
        <w:docPartUnique/>
      </w:docPartObj>
    </w:sdtPr>
    <w:sdtContent>
      <w:p w:rsidR="00753D86" w:rsidRDefault="002E28D9">
        <w:pPr>
          <w:pStyle w:val="a6"/>
          <w:jc w:val="right"/>
        </w:pPr>
        <w:fldSimple w:instr=" PAGE   \* MERGEFORMAT ">
          <w:r w:rsidR="00F65F88">
            <w:rPr>
              <w:noProof/>
            </w:rPr>
            <w:t>1</w:t>
          </w:r>
        </w:fldSimple>
      </w:p>
    </w:sdtContent>
  </w:sdt>
  <w:p w:rsidR="00753D86" w:rsidRDefault="00753D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7F5" w:rsidRPr="00753D86" w:rsidRDefault="006C07F5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1">
    <w:p w:rsidR="006C07F5" w:rsidRPr="00753D86" w:rsidRDefault="006C07F5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7DD28603F4FC4263B724FC2D39E905F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53D86" w:rsidRPr="00753D86" w:rsidRDefault="00753D86" w:rsidP="00753D86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унитарное предприятие «Ритуал-спецслужба»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7EB7"/>
    <w:rsid w:val="00297E5F"/>
    <w:rsid w:val="002E28D9"/>
    <w:rsid w:val="00566357"/>
    <w:rsid w:val="006C07F5"/>
    <w:rsid w:val="00753D86"/>
    <w:rsid w:val="009C7EB7"/>
    <w:rsid w:val="00DE2945"/>
    <w:rsid w:val="00F6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53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2">
    <w:name w:val="Style2"/>
    <w:basedOn w:val="a"/>
    <w:uiPriority w:val="99"/>
    <w:rsid w:val="00753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53D8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753D86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753D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D86"/>
  </w:style>
  <w:style w:type="paragraph" w:styleId="a6">
    <w:name w:val="footer"/>
    <w:basedOn w:val="a"/>
    <w:link w:val="a7"/>
    <w:uiPriority w:val="99"/>
    <w:unhideWhenUsed/>
    <w:rsid w:val="0075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D86"/>
  </w:style>
  <w:style w:type="paragraph" w:styleId="a8">
    <w:name w:val="Balloon Text"/>
    <w:basedOn w:val="a"/>
    <w:link w:val="a9"/>
    <w:uiPriority w:val="99"/>
    <w:semiHidden/>
    <w:unhideWhenUsed/>
    <w:rsid w:val="00F6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D28603F4FC4263B724FC2D39E90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C7774-E439-4AC5-ABAD-5F4ECE26421B}"/>
      </w:docPartPr>
      <w:docPartBody>
        <w:p w:rsidR="00A64BC7" w:rsidRDefault="0071481B" w:rsidP="0071481B">
          <w:pPr>
            <w:pStyle w:val="7DD28603F4FC4263B724FC2D39E905F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71481B"/>
    <w:rsid w:val="0071481B"/>
    <w:rsid w:val="00A64BC7"/>
    <w:rsid w:val="00FF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D28603F4FC4263B724FC2D39E905FC">
    <w:name w:val="7DD28603F4FC4263B724FC2D39E905FC"/>
    <w:rsid w:val="007148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2495</Characters>
  <Application>Microsoft Office Word</Application>
  <DocSecurity>0</DocSecurity>
  <Lines>20</Lines>
  <Paragraphs>5</Paragraphs>
  <ScaleCrop>false</ScaleCrop>
  <Company>Grizli777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 «Ритуал-спецслужба»</dc:title>
  <dc:subject/>
  <dc:creator>yurist</dc:creator>
  <cp:keywords/>
  <dc:description/>
  <cp:lastModifiedBy>Acer</cp:lastModifiedBy>
  <cp:revision>6</cp:revision>
  <cp:lastPrinted>2018-06-29T12:00:00Z</cp:lastPrinted>
  <dcterms:created xsi:type="dcterms:W3CDTF">2016-11-23T11:10:00Z</dcterms:created>
  <dcterms:modified xsi:type="dcterms:W3CDTF">2018-06-29T12:00:00Z</dcterms:modified>
</cp:coreProperties>
</file>