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F" w:rsidRDefault="00A35FF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E23406" w:rsidTr="00CA5610">
        <w:tc>
          <w:tcPr>
            <w:tcW w:w="3227" w:type="dxa"/>
          </w:tcPr>
          <w:p w:rsidR="00E23406" w:rsidRPr="00CA5610" w:rsidRDefault="00E2340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610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3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23406" w:rsidRDefault="00E23406" w:rsidP="00E23406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приказу </w:t>
            </w:r>
          </w:p>
          <w:p w:rsidR="00E23406" w:rsidRDefault="00E23406" w:rsidP="00E23406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E23406" w:rsidRDefault="00E23406" w:rsidP="00E23406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06" w:rsidRDefault="00E23406" w:rsidP="00E23406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23406" w:rsidRDefault="00E23406" w:rsidP="00E23406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06" w:rsidRDefault="00E23406" w:rsidP="00E23406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E23406" w:rsidRDefault="00E23406" w:rsidP="00E23406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«Ритуал-спецслужба»___________О.В. Юзефова</w:t>
            </w:r>
          </w:p>
          <w:p w:rsidR="00E23406" w:rsidRDefault="00E2340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2CB" w:rsidRDefault="00C822C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406" w:rsidRPr="004561FA" w:rsidRDefault="00E2340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2CB" w:rsidRPr="00946321" w:rsidRDefault="00C822CB" w:rsidP="00C822CB">
      <w:pPr>
        <w:pStyle w:val="Style2"/>
        <w:widowControl/>
        <w:spacing w:before="106"/>
        <w:jc w:val="center"/>
        <w:rPr>
          <w:rStyle w:val="FontStyle17"/>
          <w:b/>
        </w:rPr>
      </w:pPr>
      <w:r w:rsidRPr="00946321">
        <w:rPr>
          <w:rStyle w:val="FontStyle17"/>
          <w:b/>
        </w:rPr>
        <w:t>ПОЛОЖЕНИЕ</w:t>
      </w:r>
    </w:p>
    <w:p w:rsidR="00C822CB" w:rsidRPr="00946321" w:rsidRDefault="00C822CB" w:rsidP="00C822CB">
      <w:pPr>
        <w:pStyle w:val="Style3"/>
        <w:widowControl/>
        <w:spacing w:line="240" w:lineRule="exact"/>
        <w:rPr>
          <w:b/>
          <w:sz w:val="20"/>
          <w:szCs w:val="20"/>
        </w:rPr>
      </w:pPr>
    </w:p>
    <w:p w:rsidR="00CA5610" w:rsidRDefault="00C822CB" w:rsidP="00CA5610">
      <w:pPr>
        <w:pStyle w:val="ConsPlusTitle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2CB">
        <w:rPr>
          <w:rStyle w:val="FontStyle17"/>
        </w:rPr>
        <w:t>ОБ АНТИКОРРУПЦИОННОЙ ПОЛИТИКЕ</w:t>
      </w:r>
      <w:r w:rsidRPr="00C8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FA" w:rsidRPr="00C822CB" w:rsidRDefault="00C822CB" w:rsidP="00CA5610">
      <w:pPr>
        <w:pStyle w:val="ConsPlusTitle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2CB">
        <w:rPr>
          <w:rFonts w:ascii="Times New Roman" w:hAnsi="Times New Roman" w:cs="Times New Roman"/>
          <w:sz w:val="28"/>
          <w:szCs w:val="28"/>
        </w:rPr>
        <w:t xml:space="preserve">МУП «РИТУАЛ-СПЕЦСЛУЖБА» </w:t>
      </w:r>
    </w:p>
    <w:p w:rsidR="004561FA" w:rsidRPr="00C822CB" w:rsidRDefault="004561FA" w:rsidP="00CA5610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 w:rsidP="00E234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 2016</w:t>
      </w: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Pr="00946321" w:rsidRDefault="00C822CB" w:rsidP="00CA5610">
      <w:pPr>
        <w:pStyle w:val="Style6"/>
        <w:widowControl/>
        <w:spacing w:before="72"/>
        <w:jc w:val="center"/>
        <w:rPr>
          <w:rStyle w:val="FontStyle17"/>
          <w:b/>
        </w:rPr>
      </w:pPr>
      <w:r w:rsidRPr="00946321">
        <w:rPr>
          <w:rStyle w:val="FontStyle17"/>
          <w:b/>
        </w:rPr>
        <w:t>Содержание</w:t>
      </w:r>
    </w:p>
    <w:p w:rsidR="00C822CB" w:rsidRDefault="00C822CB" w:rsidP="00CA5610">
      <w:pPr>
        <w:pStyle w:val="Style6"/>
        <w:widowControl/>
        <w:spacing w:before="72" w:after="240" w:line="276" w:lineRule="auto"/>
        <w:ind w:left="2880"/>
        <w:rPr>
          <w:rStyle w:val="FontStyle17"/>
        </w:rPr>
      </w:pP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Цели и задачи внедрения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Используемые в политике понятия и определения</w:t>
      </w:r>
    </w:p>
    <w:p w:rsidR="00C822CB" w:rsidRDefault="00B42546" w:rsidP="00CA5610">
      <w:pPr>
        <w:pStyle w:val="Style7"/>
        <w:widowControl/>
        <w:numPr>
          <w:ilvl w:val="0"/>
          <w:numId w:val="3"/>
        </w:numPr>
        <w:tabs>
          <w:tab w:val="left" w:pos="0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Область применения политики и круг лиц, попадающих под  действие политики </w:t>
      </w:r>
    </w:p>
    <w:p w:rsidR="00C822CB" w:rsidRDefault="00B42546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Основные принципы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деятельности </w:t>
      </w:r>
      <w:r w:rsidR="00E23406">
        <w:rPr>
          <w:rStyle w:val="FontStyle17"/>
        </w:rPr>
        <w:t>Предприятия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Определение должностных лиц организации, ответственных за реализацию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Определение и закрепление обязанностей работников и </w:t>
      </w:r>
      <w:r w:rsidR="00E23406">
        <w:rPr>
          <w:rStyle w:val="FontStyle17"/>
        </w:rPr>
        <w:t>Предприятия</w:t>
      </w:r>
      <w:r>
        <w:rPr>
          <w:rStyle w:val="FontStyle17"/>
        </w:rPr>
        <w:t>, связанных с предупреждением и противодействием коррупции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>Оценка коррупционных рисков</w:t>
      </w:r>
    </w:p>
    <w:p w:rsidR="00C822CB" w:rsidRDefault="00E23406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 w:rsidRPr="00E23406">
        <w:rPr>
          <w:sz w:val="28"/>
          <w:szCs w:val="28"/>
        </w:rPr>
        <w:t>Принятие мер по предупреждению коррупции при взаимодействии с организациями-контрагентами</w:t>
      </w:r>
      <w:r>
        <w:rPr>
          <w:rStyle w:val="FontStyle17"/>
        </w:rPr>
        <w:t>.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 Ответственность сотрудников за несоблюдение требований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политики</w:t>
      </w:r>
    </w:p>
    <w:p w:rsidR="00C822CB" w:rsidRDefault="00C822CB" w:rsidP="00CA5610">
      <w:pPr>
        <w:pStyle w:val="Style7"/>
        <w:widowControl/>
        <w:numPr>
          <w:ilvl w:val="0"/>
          <w:numId w:val="3"/>
        </w:numPr>
        <w:tabs>
          <w:tab w:val="left" w:pos="355"/>
        </w:tabs>
        <w:spacing w:after="240" w:line="276" w:lineRule="auto"/>
        <w:ind w:firstLine="709"/>
        <w:jc w:val="both"/>
        <w:rPr>
          <w:rStyle w:val="FontStyle17"/>
        </w:rPr>
      </w:pPr>
      <w:r>
        <w:rPr>
          <w:rStyle w:val="FontStyle17"/>
        </w:rPr>
        <w:t xml:space="preserve"> Порядок пересмотра и внесения изменений в </w:t>
      </w:r>
      <w:proofErr w:type="spellStart"/>
      <w:r>
        <w:rPr>
          <w:rStyle w:val="FontStyle17"/>
        </w:rPr>
        <w:t>антикоррупционную</w:t>
      </w:r>
      <w:proofErr w:type="spellEnd"/>
      <w:r>
        <w:rPr>
          <w:rStyle w:val="FontStyle17"/>
        </w:rPr>
        <w:t xml:space="preserve"> политику </w:t>
      </w:r>
      <w:r w:rsidR="00E23406">
        <w:rPr>
          <w:rStyle w:val="FontStyle17"/>
        </w:rPr>
        <w:t>Предприятия.</w:t>
      </w:r>
    </w:p>
    <w:p w:rsidR="00C822CB" w:rsidRDefault="00C822CB" w:rsidP="00E23406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 w:rsidP="00E2340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МУП «Ритуал-спецслужба» </w:t>
      </w:r>
      <w:r w:rsidRPr="004561F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hyperlink r:id="rId8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подпункта "б" пункта 25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</w:t>
      </w:r>
      <w:hyperlink r:id="rId9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статьей 13.3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Декларирует о</w:t>
      </w:r>
      <w:r w:rsidRPr="00B422A3">
        <w:rPr>
          <w:rFonts w:ascii="Times New Roman" w:hAnsi="Times New Roman" w:cs="Times New Roman"/>
          <w:sz w:val="28"/>
          <w:szCs w:val="28"/>
        </w:rPr>
        <w:t xml:space="preserve">тказ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 от участия в коррупционных сделках и профилактик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2A3">
        <w:rPr>
          <w:rFonts w:ascii="Times New Roman" w:hAnsi="Times New Roman" w:cs="Times New Roman"/>
          <w:sz w:val="28"/>
          <w:szCs w:val="28"/>
        </w:rPr>
        <w:t xml:space="preserve"> коррупции также </w:t>
      </w:r>
      <w:r>
        <w:rPr>
          <w:rFonts w:ascii="Times New Roman" w:hAnsi="Times New Roman" w:cs="Times New Roman"/>
          <w:sz w:val="28"/>
          <w:szCs w:val="28"/>
        </w:rPr>
        <w:t xml:space="preserve">призывает к </w:t>
      </w:r>
      <w:r w:rsidRPr="00B422A3">
        <w:rPr>
          <w:rFonts w:ascii="Times New Roman" w:hAnsi="Times New Roman" w:cs="Times New Roman"/>
          <w:sz w:val="28"/>
          <w:szCs w:val="28"/>
        </w:rPr>
        <w:t xml:space="preserve"> добросовестному поведению ее сотрудников по отношению друг к другу и к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Предприятию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приверженность </w:t>
      </w:r>
      <w:r>
        <w:rPr>
          <w:rFonts w:ascii="Times New Roman" w:hAnsi="Times New Roman" w:cs="Times New Roman"/>
          <w:sz w:val="28"/>
          <w:szCs w:val="28"/>
        </w:rPr>
        <w:t>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закону и высоким этическим стандартам в деловых отношениях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B422A3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ее репутации среди других компаний и клиентов</w:t>
      </w:r>
      <w:proofErr w:type="gramStart"/>
      <w:r w:rsidR="00F56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A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ризвана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Default="004561FA" w:rsidP="004561FA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1FA" w:rsidRPr="004561FA" w:rsidRDefault="004561FA" w:rsidP="004561FA">
      <w:pPr>
        <w:pStyle w:val="ConsPlusNormal"/>
        <w:ind w:left="90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МУП «Ритуал-спецслужба» </w:t>
      </w:r>
      <w:r w:rsidRPr="004561FA">
        <w:rPr>
          <w:rFonts w:ascii="Times New Roman" w:hAnsi="Times New Roman" w:cs="Times New Roman"/>
          <w:sz w:val="28"/>
          <w:szCs w:val="28"/>
        </w:rPr>
        <w:t xml:space="preserve">является формирование единого подхода к обеспечению работы по профилактике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6A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редприятии</w:t>
      </w:r>
      <w:r w:rsidRPr="004561FA">
        <w:rPr>
          <w:rFonts w:ascii="Times New Roman" w:hAnsi="Times New Roman" w:cs="Times New Roman"/>
          <w:sz w:val="28"/>
          <w:szCs w:val="28"/>
        </w:rPr>
        <w:t>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МУП «Ритуал-спецслужба»</w:t>
      </w:r>
      <w:r w:rsidRPr="004561F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561FA">
        <w:rPr>
          <w:rFonts w:ascii="Times New Roman" w:hAnsi="Times New Roman" w:cs="Times New Roman"/>
          <w:sz w:val="28"/>
          <w:szCs w:val="28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- определение основных принц</w:t>
      </w:r>
      <w:r>
        <w:rPr>
          <w:rFonts w:ascii="Times New Roman" w:hAnsi="Times New Roman" w:cs="Times New Roman"/>
          <w:sz w:val="28"/>
          <w:szCs w:val="28"/>
        </w:rPr>
        <w:t xml:space="preserve">ипов противодействия коррупции на </w:t>
      </w:r>
      <w:r w:rsidR="00A35F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редприятии</w:t>
      </w:r>
      <w:r w:rsidRPr="004561FA">
        <w:rPr>
          <w:rFonts w:ascii="Times New Roman" w:hAnsi="Times New Roman" w:cs="Times New Roman"/>
          <w:sz w:val="28"/>
          <w:szCs w:val="28"/>
        </w:rPr>
        <w:t>;</w:t>
      </w:r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4561FA">
        <w:rPr>
          <w:rFonts w:ascii="Times New Roman" w:hAnsi="Times New Roman" w:cs="Times New Roman"/>
          <w:sz w:val="28"/>
          <w:szCs w:val="28"/>
        </w:rPr>
        <w:t xml:space="preserve"> обеспечение разработки и реализации мер, направленных на профилактику и противодействие коррупции </w:t>
      </w:r>
      <w:r w:rsidR="00F56A6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>.</w:t>
      </w:r>
    </w:p>
    <w:p w:rsidR="00A35FFF" w:rsidRDefault="00A35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 на Предприятии.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2CB" w:rsidRDefault="00C822CB" w:rsidP="00C822CB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lastRenderedPageBreak/>
        <w:t>Основные меры по предупреждению коррупции:</w:t>
      </w:r>
    </w:p>
    <w:p w:rsidR="00C822CB" w:rsidRDefault="00C822CB" w:rsidP="00C822CB">
      <w:pPr>
        <w:pStyle w:val="Style13"/>
        <w:widowControl/>
        <w:tabs>
          <w:tab w:val="left" w:pos="1003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1)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C822CB" w:rsidRDefault="00C822CB" w:rsidP="00C822CB">
      <w:pPr>
        <w:pStyle w:val="Style13"/>
        <w:widowControl/>
        <w:tabs>
          <w:tab w:val="left" w:pos="1013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2)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сотрудничество Предприятия с правоохранительными органами;</w:t>
      </w:r>
    </w:p>
    <w:p w:rsidR="00C822CB" w:rsidRDefault="00C822CB" w:rsidP="00C822CB">
      <w:pPr>
        <w:pStyle w:val="Style13"/>
        <w:widowControl/>
        <w:tabs>
          <w:tab w:val="left" w:pos="1152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3)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разработка и внедрение в практику стандартов и процедур,</w:t>
      </w:r>
      <w:r>
        <w:rPr>
          <w:rStyle w:val="FontStyle17"/>
        </w:rPr>
        <w:br/>
        <w:t>направленных на обеспечение добросовестной работы Предприятия;</w:t>
      </w:r>
    </w:p>
    <w:p w:rsidR="00C822CB" w:rsidRDefault="00C822CB" w:rsidP="00C822CB">
      <w:pPr>
        <w:pStyle w:val="Style13"/>
        <w:widowControl/>
        <w:tabs>
          <w:tab w:val="left" w:pos="100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4)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принятие кодекса этики и служебного поведения работников</w:t>
      </w:r>
      <w:r>
        <w:rPr>
          <w:rStyle w:val="FontStyle17"/>
        </w:rPr>
        <w:br/>
        <w:t>Предприятия;</w:t>
      </w:r>
    </w:p>
    <w:p w:rsidR="00C822CB" w:rsidRDefault="00C822CB" w:rsidP="00C822CB">
      <w:pPr>
        <w:pStyle w:val="Style13"/>
        <w:widowControl/>
        <w:tabs>
          <w:tab w:val="left" w:pos="1018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5)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предотвращение и урегулирование конфликта интересов;</w:t>
      </w:r>
    </w:p>
    <w:p w:rsidR="00C822CB" w:rsidRDefault="00C822CB" w:rsidP="00C822CB">
      <w:pPr>
        <w:pStyle w:val="Style13"/>
        <w:widowControl/>
        <w:tabs>
          <w:tab w:val="left" w:pos="1339"/>
        </w:tabs>
        <w:spacing w:line="240" w:lineRule="auto"/>
        <w:ind w:firstLine="709"/>
        <w:rPr>
          <w:rStyle w:val="FontStyle17"/>
        </w:rPr>
      </w:pPr>
      <w:r>
        <w:rPr>
          <w:rStyle w:val="FontStyle17"/>
        </w:rPr>
        <w:t>6)</w:t>
      </w: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недопущение составления неофициальной отчетности и использования поддельных документов.</w:t>
      </w:r>
    </w:p>
    <w:p w:rsidR="00C822CB" w:rsidRDefault="00C822CB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61FA" w:rsidRDefault="004561FA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61FA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1FA" w:rsidRPr="004561FA" w:rsidRDefault="004561FA" w:rsidP="004561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1FA"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561FA">
        <w:rPr>
          <w:rFonts w:ascii="Times New Roman" w:hAnsi="Times New Roman" w:cs="Times New Roman"/>
          <w:sz w:val="28"/>
          <w:szCs w:val="28"/>
        </w:rPr>
        <w:t xml:space="preserve">. </w:t>
      </w:r>
      <w:r w:rsidRPr="004561FA">
        <w:rPr>
          <w:rFonts w:ascii="Times New Roman" w:hAnsi="Times New Roman" w:cs="Times New Roman"/>
          <w:b/>
          <w:i/>
          <w:sz w:val="28"/>
          <w:szCs w:val="28"/>
        </w:rPr>
        <w:t>Коррупцией</w:t>
      </w:r>
      <w:r w:rsidRPr="004561FA">
        <w:rPr>
          <w:rFonts w:ascii="Times New Roman" w:hAnsi="Times New Roman" w:cs="Times New Roman"/>
          <w:sz w:val="28"/>
          <w:szCs w:val="28"/>
        </w:rPr>
        <w:t xml:space="preserve"> также является совершение перечисленных деяний от имени или в интересах юридического лица (</w:t>
      </w:r>
      <w:hyperlink r:id="rId10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пункт 1 статьи 1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коррупции").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1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1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коррупции"):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</w:t>
      </w:r>
      <w:r w:rsidRPr="004561FA">
        <w:rPr>
          <w:rFonts w:ascii="Times New Roman" w:hAnsi="Times New Roman" w:cs="Times New Roman"/>
          <w:sz w:val="28"/>
          <w:szCs w:val="28"/>
        </w:rPr>
        <w:t xml:space="preserve">ии - деятельность </w:t>
      </w:r>
      <w:r w:rsidR="00A35FFF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FFF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FFF">
        <w:rPr>
          <w:rFonts w:ascii="Times New Roman" w:hAnsi="Times New Roman" w:cs="Times New Roman"/>
          <w:b/>
          <w:i/>
          <w:sz w:val="28"/>
          <w:szCs w:val="28"/>
        </w:rPr>
        <w:t>Контрагент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Взятка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561FA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Коммерческий подкуп</w:t>
      </w:r>
      <w:r w:rsidRPr="004561FA">
        <w:rPr>
          <w:rFonts w:ascii="Times New Roman" w:hAnsi="Times New Roman" w:cs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12" w:history="1">
        <w:r w:rsidRPr="004561FA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204</w:t>
        </w:r>
      </w:hyperlink>
      <w:r w:rsidRPr="004561F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  <w:proofErr w:type="gramEnd"/>
    </w:p>
    <w:p w:rsid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FFF">
        <w:rPr>
          <w:rFonts w:ascii="Times New Roman" w:hAnsi="Times New Roman" w:cs="Times New Roman"/>
          <w:b/>
          <w:i/>
          <w:sz w:val="28"/>
          <w:szCs w:val="28"/>
        </w:rPr>
        <w:t>Комплаенс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B42546" w:rsidRDefault="00B42546" w:rsidP="00B42546">
      <w:pPr>
        <w:pStyle w:val="Style12"/>
        <w:widowControl/>
        <w:spacing w:line="240" w:lineRule="auto"/>
        <w:ind w:firstLine="709"/>
        <w:rPr>
          <w:rStyle w:val="FontStyle17"/>
        </w:rPr>
      </w:pPr>
      <w:proofErr w:type="gramStart"/>
      <w:r w:rsidRPr="00946321">
        <w:rPr>
          <w:rStyle w:val="FontStyle17"/>
          <w:b/>
          <w:i/>
        </w:rPr>
        <w:t>Конфликт интересов</w:t>
      </w:r>
      <w:r>
        <w:rPr>
          <w:rStyle w:val="FontStyle17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Style w:val="FontStyle17"/>
        </w:rPr>
        <w:t xml:space="preserve"> (представителем организации) которой он является.</w:t>
      </w:r>
    </w:p>
    <w:p w:rsidR="00B42546" w:rsidRDefault="00B42546" w:rsidP="00B42546">
      <w:pPr>
        <w:pStyle w:val="Style12"/>
        <w:widowControl/>
        <w:spacing w:line="240" w:lineRule="auto"/>
        <w:ind w:firstLine="709"/>
        <w:rPr>
          <w:rStyle w:val="FontStyle17"/>
        </w:rPr>
      </w:pPr>
      <w:r w:rsidRPr="00946321">
        <w:rPr>
          <w:rStyle w:val="FontStyle17"/>
          <w:b/>
          <w:i/>
        </w:rPr>
        <w:t>Личная заинтересованность работника</w:t>
      </w:r>
      <w:r>
        <w:rPr>
          <w:rStyle w:val="FontStyle17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42546" w:rsidRPr="004561FA" w:rsidRDefault="00B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FF" w:rsidRPr="000574B0" w:rsidRDefault="000574B0" w:rsidP="00A35FFF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74B0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4B0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B0" w:rsidRPr="00B422A3" w:rsidRDefault="000574B0" w:rsidP="00057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EE3A7B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EE3A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МУП «Ритуал-спецслужба»</w:t>
      </w:r>
      <w:r w:rsidRPr="00B422A3">
        <w:rPr>
          <w:rFonts w:ascii="Times New Roman" w:hAnsi="Times New Roman" w:cs="Times New Roman"/>
          <w:sz w:val="28"/>
          <w:szCs w:val="28"/>
        </w:rPr>
        <w:t xml:space="preserve">, являются работники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, находящиеся с н</w:t>
      </w:r>
      <w:r w:rsidR="00EE3A7B">
        <w:rPr>
          <w:rFonts w:ascii="Times New Roman" w:hAnsi="Times New Roman" w:cs="Times New Roman"/>
          <w:sz w:val="28"/>
          <w:szCs w:val="28"/>
        </w:rPr>
        <w:t>им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функций. </w:t>
      </w:r>
      <w:r w:rsidR="00EE3A7B">
        <w:rPr>
          <w:rFonts w:ascii="Times New Roman" w:hAnsi="Times New Roman" w:cs="Times New Roman"/>
          <w:sz w:val="28"/>
          <w:szCs w:val="28"/>
        </w:rPr>
        <w:t>А также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="00EE3A7B">
        <w:rPr>
          <w:rFonts w:ascii="Times New Roman" w:hAnsi="Times New Roman" w:cs="Times New Roman"/>
          <w:sz w:val="28"/>
          <w:szCs w:val="28"/>
        </w:rPr>
        <w:t>ет</w:t>
      </w:r>
      <w:r w:rsidRPr="00B422A3">
        <w:rPr>
          <w:rFonts w:ascii="Times New Roman" w:hAnsi="Times New Roman" w:cs="Times New Roman"/>
          <w:sz w:val="28"/>
          <w:szCs w:val="28"/>
        </w:rPr>
        <w:t xml:space="preserve"> случаи и условия, при которых ее действие распространяется и на других лиц, например, физических и (или) юридических лиц, с которыми </w:t>
      </w:r>
      <w:r w:rsidR="00F56A6D">
        <w:rPr>
          <w:rFonts w:ascii="Times New Roman" w:hAnsi="Times New Roman" w:cs="Times New Roman"/>
          <w:sz w:val="28"/>
          <w:szCs w:val="28"/>
        </w:rPr>
        <w:t>Предприятие</w:t>
      </w:r>
      <w:r w:rsidRPr="00B422A3">
        <w:rPr>
          <w:rFonts w:ascii="Times New Roman" w:hAnsi="Times New Roman" w:cs="Times New Roman"/>
          <w:sz w:val="28"/>
          <w:szCs w:val="28"/>
        </w:rPr>
        <w:t xml:space="preserve"> вступает в иные договорные отношения. 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 xml:space="preserve">Руководство </w:t>
      </w:r>
      <w:r w:rsidR="00A35FFF" w:rsidRPr="002541DD">
        <w:rPr>
          <w:rFonts w:ascii="Times New Roman" w:hAnsi="Times New Roman" w:cs="Times New Roman"/>
          <w:sz w:val="28"/>
          <w:szCs w:val="28"/>
          <w:u w:val="single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может использовать </w:t>
      </w:r>
      <w:r w:rsidR="002541DD">
        <w:rPr>
          <w:rFonts w:ascii="Times New Roman" w:hAnsi="Times New Roman" w:cs="Times New Roman"/>
          <w:sz w:val="28"/>
          <w:szCs w:val="28"/>
        </w:rPr>
        <w:t>данную 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получения сведений об основных процедурах и механизмах, которые могут быть внедрены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 предупреждения и противодействия коррупции;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получения сведений о роли, функциях и обязанностях, которые руководству </w:t>
      </w:r>
      <w:r w:rsidR="002541DD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необходимо принять на себя для эффективной реализации в организации </w:t>
      </w:r>
      <w:proofErr w:type="spellStart"/>
      <w:r w:rsidRPr="004561F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мер;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разработки основ </w:t>
      </w:r>
      <w:proofErr w:type="spellStart"/>
      <w:r w:rsidRPr="004561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политики в организации.</w:t>
      </w:r>
    </w:p>
    <w:p w:rsidR="002541DD" w:rsidRDefault="00254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>Лица, ответственные</w:t>
      </w:r>
      <w:r w:rsidRPr="004561FA"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proofErr w:type="spellStart"/>
      <w:r w:rsidRPr="004561F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>, могут использовать настоящ</w:t>
      </w:r>
      <w:r w:rsidR="002541DD">
        <w:rPr>
          <w:rFonts w:ascii="Times New Roman" w:hAnsi="Times New Roman" w:cs="Times New Roman"/>
          <w:sz w:val="28"/>
          <w:szCs w:val="28"/>
        </w:rPr>
        <w:t>ую</w:t>
      </w:r>
      <w:r w:rsidRPr="004561FA">
        <w:rPr>
          <w:rFonts w:ascii="Times New Roman" w:hAnsi="Times New Roman" w:cs="Times New Roman"/>
          <w:sz w:val="28"/>
          <w:szCs w:val="28"/>
        </w:rPr>
        <w:t xml:space="preserve"> </w:t>
      </w:r>
      <w:r w:rsidR="002541DD">
        <w:rPr>
          <w:rFonts w:ascii="Times New Roman" w:hAnsi="Times New Roman" w:cs="Times New Roman"/>
          <w:sz w:val="28"/>
          <w:szCs w:val="28"/>
        </w:rPr>
        <w:t>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разработки и реализации </w:t>
      </w:r>
      <w:r w:rsidR="002541DD">
        <w:rPr>
          <w:rFonts w:ascii="Times New Roman" w:hAnsi="Times New Roman" w:cs="Times New Roman"/>
          <w:sz w:val="28"/>
          <w:szCs w:val="28"/>
        </w:rPr>
        <w:t>на Предприятии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конкретных мер и мероприятий, направленных на предупреждение и противодействие коррупции, включая разработку и внедрение соответствующих регулирующих документов и методических материалов.</w:t>
      </w:r>
    </w:p>
    <w:p w:rsidR="002541DD" w:rsidRDefault="00254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1DD">
        <w:rPr>
          <w:rFonts w:ascii="Times New Roman" w:hAnsi="Times New Roman" w:cs="Times New Roman"/>
          <w:sz w:val="28"/>
          <w:szCs w:val="28"/>
          <w:u w:val="single"/>
        </w:rPr>
        <w:t>Работники</w:t>
      </w:r>
      <w:r w:rsidRPr="004561FA">
        <w:rPr>
          <w:rFonts w:ascii="Times New Roman" w:hAnsi="Times New Roman" w:cs="Times New Roman"/>
          <w:sz w:val="28"/>
          <w:szCs w:val="28"/>
        </w:rPr>
        <w:t xml:space="preserve">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могут использовать </w:t>
      </w:r>
      <w:r w:rsidR="00EE3A7B">
        <w:rPr>
          <w:rFonts w:ascii="Times New Roman" w:hAnsi="Times New Roman" w:cs="Times New Roman"/>
          <w:sz w:val="28"/>
          <w:szCs w:val="28"/>
        </w:rPr>
        <w:t>настоящую Политику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целях получения сведений: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>- о нормативно-правовом регулировании в сфере противодействия коррупции и ответственности за совершение коррупционных правонарушений;</w:t>
      </w:r>
    </w:p>
    <w:p w:rsidR="004561FA" w:rsidRPr="004561FA" w:rsidRDefault="00456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FA">
        <w:rPr>
          <w:rFonts w:ascii="Times New Roman" w:hAnsi="Times New Roman" w:cs="Times New Roman"/>
          <w:sz w:val="28"/>
          <w:szCs w:val="28"/>
        </w:rPr>
        <w:t xml:space="preserve">- об обязанностях, которые могут быть возложены на работников </w:t>
      </w:r>
      <w:r w:rsidR="00EE3A7B">
        <w:rPr>
          <w:rFonts w:ascii="Times New Roman" w:hAnsi="Times New Roman" w:cs="Times New Roman"/>
          <w:sz w:val="28"/>
          <w:szCs w:val="28"/>
        </w:rPr>
        <w:t>Предприятия</w:t>
      </w:r>
      <w:r w:rsidRPr="004561FA">
        <w:rPr>
          <w:rFonts w:ascii="Times New Roman" w:hAnsi="Times New Roman" w:cs="Times New Roman"/>
          <w:sz w:val="28"/>
          <w:szCs w:val="28"/>
        </w:rPr>
        <w:t xml:space="preserve"> в связи с реализацией </w:t>
      </w:r>
      <w:proofErr w:type="spellStart"/>
      <w:r w:rsidRPr="004561F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561FA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EE3A7B" w:rsidRPr="00B422A3" w:rsidRDefault="00EE3A7B" w:rsidP="00EE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422A3" w:rsidRDefault="00B422A3" w:rsidP="00254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Pr="00B422A3" w:rsidRDefault="00B42546" w:rsidP="00B422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422A3" w:rsidRPr="00B422A3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A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МУП «Ритуал-спецслужба»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противодействия коррупции на Предприятии основываются на следующих ключевых принципах: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соответствия политики Предприятия действующему законодательству и общепринятым 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личного примера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вовлеченности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Предприятия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 xml:space="preserve">Принцип соразмерности </w:t>
      </w:r>
      <w:proofErr w:type="spellStart"/>
      <w:r w:rsidRPr="00B42546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B42546">
        <w:rPr>
          <w:rFonts w:ascii="Times New Roman" w:hAnsi="Times New Roman" w:cs="Times New Roman"/>
          <w:b/>
          <w:i/>
          <w:sz w:val="28"/>
          <w:szCs w:val="28"/>
        </w:rPr>
        <w:t xml:space="preserve"> процедур риску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 xml:space="preserve">Принцип эффективности </w:t>
      </w:r>
      <w:proofErr w:type="spellStart"/>
      <w:r w:rsidRPr="00B42546">
        <w:rPr>
          <w:rFonts w:ascii="Times New Roman" w:hAnsi="Times New Roman" w:cs="Times New Roman"/>
          <w:b/>
          <w:i/>
          <w:sz w:val="28"/>
          <w:szCs w:val="28"/>
        </w:rPr>
        <w:t>антикоррупционных</w:t>
      </w:r>
      <w:proofErr w:type="spellEnd"/>
      <w:r w:rsidRPr="00B42546">
        <w:rPr>
          <w:rFonts w:ascii="Times New Roman" w:hAnsi="Times New Roman" w:cs="Times New Roman"/>
          <w:b/>
          <w:i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Предаприятии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Принцип ответственности и неотвратимости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2546">
        <w:rPr>
          <w:rFonts w:ascii="Times New Roman" w:hAnsi="Times New Roman" w:cs="Times New Roman"/>
          <w:b/>
          <w:i/>
          <w:sz w:val="28"/>
          <w:szCs w:val="28"/>
        </w:rPr>
        <w:t>. Принцип открытости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</w:t>
      </w:r>
      <w:r w:rsidR="00633813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стандартах ведения бизнеса.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3813">
        <w:rPr>
          <w:rFonts w:ascii="Times New Roman" w:hAnsi="Times New Roman" w:cs="Times New Roman"/>
          <w:b/>
          <w:i/>
          <w:sz w:val="28"/>
          <w:szCs w:val="28"/>
        </w:rPr>
        <w:t>Принцип постоянного контроля и регулярного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56A6D" w:rsidRPr="00CA5610" w:rsidRDefault="00F56A6D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DD4" w:rsidRPr="00CA5610" w:rsidRDefault="00633813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10">
        <w:rPr>
          <w:rFonts w:ascii="Times New Roman" w:hAnsi="Times New Roman" w:cs="Times New Roman"/>
          <w:b/>
          <w:sz w:val="28"/>
          <w:szCs w:val="28"/>
        </w:rPr>
        <w:t>5</w:t>
      </w:r>
      <w:r w:rsidR="005D1DD4" w:rsidRPr="00CA5610">
        <w:rPr>
          <w:rFonts w:ascii="Times New Roman" w:hAnsi="Times New Roman" w:cs="Times New Roman"/>
          <w:b/>
          <w:sz w:val="28"/>
          <w:szCs w:val="28"/>
        </w:rPr>
        <w:t>. Д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>олжностн</w:t>
      </w:r>
      <w:r w:rsidR="005D1DD4" w:rsidRPr="00CA5610">
        <w:rPr>
          <w:rFonts w:ascii="Times New Roman" w:hAnsi="Times New Roman" w:cs="Times New Roman"/>
          <w:b/>
          <w:sz w:val="28"/>
          <w:szCs w:val="28"/>
        </w:rPr>
        <w:t>ые обязанности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 xml:space="preserve"> лиц, ответственных за противодействие коррупции</w:t>
      </w:r>
    </w:p>
    <w:p w:rsidR="005D1DD4" w:rsidRPr="00CA5610" w:rsidRDefault="005D1DD4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На Предприятии ответственным за противодействие коррупции </w:t>
      </w:r>
      <w:proofErr w:type="gramStart"/>
      <w:r>
        <w:rPr>
          <w:rStyle w:val="FontStyle17"/>
        </w:rPr>
        <w:t>исходя из установленных задач, специфики деятельности, штатной численности, организационной структуры, материальных ресурсов является</w:t>
      </w:r>
      <w:proofErr w:type="gramEnd"/>
      <w:r>
        <w:rPr>
          <w:rStyle w:val="FontStyle17"/>
        </w:rPr>
        <w:t xml:space="preserve"> директор МУП «Ритуал-спецслужба».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В число обязанностей </w:t>
      </w:r>
      <w:r w:rsidR="005D1DD4">
        <w:rPr>
          <w:rFonts w:ascii="Times New Roman" w:hAnsi="Times New Roman" w:cs="Times New Roman"/>
          <w:sz w:val="28"/>
          <w:szCs w:val="28"/>
        </w:rPr>
        <w:t xml:space="preserve">должностного лица, ответственного за противодействие коррупции </w:t>
      </w:r>
      <w:r w:rsidRPr="00B422A3">
        <w:rPr>
          <w:rFonts w:ascii="Times New Roman" w:hAnsi="Times New Roman" w:cs="Times New Roman"/>
          <w:sz w:val="28"/>
          <w:szCs w:val="28"/>
        </w:rPr>
        <w:t>включа</w:t>
      </w:r>
      <w:r w:rsidR="005D1DD4">
        <w:rPr>
          <w:rFonts w:ascii="Times New Roman" w:hAnsi="Times New Roman" w:cs="Times New Roman"/>
          <w:sz w:val="28"/>
          <w:szCs w:val="28"/>
        </w:rPr>
        <w:t>е</w:t>
      </w:r>
      <w:r w:rsidRPr="00B422A3">
        <w:rPr>
          <w:rFonts w:ascii="Times New Roman" w:hAnsi="Times New Roman" w:cs="Times New Roman"/>
          <w:sz w:val="28"/>
          <w:szCs w:val="28"/>
        </w:rPr>
        <w:t>тся: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руководству </w:t>
      </w:r>
      <w:r w:rsidR="005D1DD4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CA5610" w:rsidRPr="00B422A3" w:rsidRDefault="00CA5610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Pr="00CA5610" w:rsidRDefault="00633813" w:rsidP="00633813">
      <w:pPr>
        <w:pStyle w:val="Style9"/>
        <w:widowControl/>
        <w:spacing w:line="240" w:lineRule="auto"/>
        <w:ind w:firstLine="709"/>
        <w:jc w:val="center"/>
        <w:rPr>
          <w:rStyle w:val="FontStyle17"/>
          <w:b/>
        </w:rPr>
      </w:pPr>
      <w:r w:rsidRPr="00CA5610">
        <w:rPr>
          <w:rStyle w:val="FontStyle17"/>
          <w:b/>
        </w:rPr>
        <w:t>6. Определение и закрепление обязанностей работников и Предприятия, связанных с предупреждением и противодействием коррупции</w:t>
      </w:r>
    </w:p>
    <w:p w:rsidR="00633813" w:rsidRDefault="00633813" w:rsidP="00633813">
      <w:pPr>
        <w:pStyle w:val="Style9"/>
        <w:widowControl/>
        <w:spacing w:line="240" w:lineRule="auto"/>
        <w:ind w:firstLine="709"/>
        <w:jc w:val="both"/>
        <w:rPr>
          <w:rStyle w:val="FontStyle17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Обязанности работников Предприятия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воздерживаться от поведения, которое может быть истолковано окружающими как готовность совершить, или участвовать, в совершении коррупционного правонарушения в интересах или от имени Предприятия;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незамедлительно информировать директора о случаях склонения работника к совершению коррупционных правонарушений;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незамедлительно информировать директора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33813" w:rsidRDefault="00CA5610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- </w:t>
      </w:r>
      <w:r w:rsidR="00633813">
        <w:rPr>
          <w:rStyle w:val="FontStyle17"/>
        </w:rPr>
        <w:t>сообщить директору или иному ответственному лицу о возможности возникновения либо возникшем у работника конфликте интересов.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Исходя их положений статьи 57 Трудового кодекса Российской Федерации по соглашению сторон в трудовой договор, заключаемый с работником при приёме его на работу на Предприятие,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>
        <w:rPr>
          <w:rStyle w:val="FontStyle17"/>
        </w:rPr>
        <w:t>Антикоррупционная</w:t>
      </w:r>
      <w:proofErr w:type="spellEnd"/>
      <w:r>
        <w:rPr>
          <w:rStyle w:val="FontStyle17"/>
        </w:rPr>
        <w:t xml:space="preserve"> политика».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633813" w:rsidRPr="00CA5610" w:rsidRDefault="00633813" w:rsidP="00633813">
      <w:pPr>
        <w:pStyle w:val="Style9"/>
        <w:widowControl/>
        <w:spacing w:line="240" w:lineRule="exact"/>
        <w:ind w:left="398" w:firstLine="341"/>
        <w:rPr>
          <w:sz w:val="20"/>
          <w:szCs w:val="20"/>
        </w:rPr>
      </w:pPr>
    </w:p>
    <w:p w:rsidR="00B422A3" w:rsidRPr="00CA5610" w:rsidRDefault="00633813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5610">
        <w:rPr>
          <w:rFonts w:ascii="Times New Roman" w:hAnsi="Times New Roman" w:cs="Times New Roman"/>
          <w:b/>
          <w:sz w:val="28"/>
          <w:szCs w:val="28"/>
        </w:rPr>
        <w:t>7</w:t>
      </w:r>
      <w:r w:rsidR="00B422A3" w:rsidRPr="00CA5610">
        <w:rPr>
          <w:rFonts w:ascii="Times New Roman" w:hAnsi="Times New Roman" w:cs="Times New Roman"/>
          <w:b/>
          <w:sz w:val="28"/>
          <w:szCs w:val="28"/>
        </w:rPr>
        <w:t>. Оценка коррупционных рисков</w:t>
      </w:r>
      <w:r w:rsidR="00F56A6D" w:rsidRPr="00CA5610">
        <w:rPr>
          <w:rFonts w:ascii="Times New Roman" w:hAnsi="Times New Roman" w:cs="Times New Roman"/>
          <w:b/>
          <w:sz w:val="28"/>
          <w:szCs w:val="28"/>
        </w:rPr>
        <w:t>.</w:t>
      </w:r>
    </w:p>
    <w:p w:rsidR="00CA5610" w:rsidRDefault="00CA5610" w:rsidP="005D1D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Целью оценки коррупционных рисков является определение конкретных процессов и видов деятельности Предприятия,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rStyle w:val="FontStyle17"/>
        </w:rPr>
        <w:t>правонарушений</w:t>
      </w:r>
      <w:proofErr w:type="gramEnd"/>
      <w:r>
        <w:rPr>
          <w:rStyle w:val="FontStyle17"/>
        </w:rPr>
        <w:t xml:space="preserve"> как в целях получения личной выгоды, так и в целях получения выгоды Предприятия.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7.1. Порядок проведения оценки коррупционных рисков: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представить деятельности Предприятия  в виде отдельных процессов, в каждом из которых выделить составные элементы;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выделить «критические точки» - для каждого процесса определить элементы, при реализации которых наиболее вероятно возникновение коррупционных правонарушений;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для каждого элемента,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характеристику выгоды или преимущества, которое может быть получено Предприятия или ее отдельными работниками при совершении «коррупционного правонарушения»;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должности на Предприятии, которые являются «ключевыми» для совершения коррупционного правонарушения - участие каких должностных лиц Предприятия необходимо, чтобы совершение коррупционного правонарушения стало возможным;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вероятные формы осуществления коррупционных платежей;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разработать комплекс мер по устранению или минимизации коррупционных рисков.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7</w:t>
      </w:r>
      <w:r w:rsidR="00722381">
        <w:rPr>
          <w:rFonts w:ascii="Times New Roman" w:hAnsi="Times New Roman" w:cs="Times New Roman"/>
          <w:sz w:val="28"/>
          <w:szCs w:val="28"/>
        </w:rPr>
        <w:t>.</w:t>
      </w:r>
      <w:r w:rsidR="00633813">
        <w:rPr>
          <w:rFonts w:ascii="Times New Roman" w:hAnsi="Times New Roman" w:cs="Times New Roman"/>
          <w:sz w:val="28"/>
          <w:szCs w:val="28"/>
        </w:rPr>
        <w:t>2</w:t>
      </w:r>
      <w:r w:rsidRPr="00B422A3">
        <w:rPr>
          <w:rFonts w:ascii="Times New Roman" w:hAnsi="Times New Roman" w:cs="Times New Roman"/>
          <w:sz w:val="28"/>
          <w:szCs w:val="28"/>
        </w:rPr>
        <w:t xml:space="preserve">. </w:t>
      </w:r>
      <w:r w:rsidRPr="00722381">
        <w:rPr>
          <w:rFonts w:ascii="Times New Roman" w:hAnsi="Times New Roman" w:cs="Times New Roman"/>
          <w:sz w:val="28"/>
          <w:szCs w:val="28"/>
          <w:u w:val="single"/>
        </w:rPr>
        <w:t>Внутренний контроль и аудит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от 6 декабря 2011 г. N 402-ФЗ "О бухгалтерском учете" установлена обязанность для всех организаций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истема внутреннего контроля и аудита должна учитывать требования </w:t>
      </w:r>
      <w:proofErr w:type="spellStart"/>
      <w:r w:rsidR="00B422A3" w:rsidRPr="00B422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политики, реализуемой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="00B422A3" w:rsidRPr="00B422A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контроль документирования операций хозяйственной деятельности </w:t>
      </w:r>
      <w:proofErr w:type="spellStart"/>
      <w:r w:rsidR="00722381">
        <w:rPr>
          <w:rFonts w:ascii="Times New Roman" w:hAnsi="Times New Roman" w:cs="Times New Roman"/>
          <w:sz w:val="28"/>
          <w:szCs w:val="28"/>
        </w:rPr>
        <w:t>Предпрития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="00B422A3" w:rsidRPr="00B422A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B422A3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B422A3">
        <w:rPr>
          <w:rFonts w:ascii="Times New Roman" w:hAnsi="Times New Roman" w:cs="Times New Roman"/>
          <w:sz w:val="28"/>
          <w:szCs w:val="28"/>
        </w:rPr>
        <w:t xml:space="preserve"> лиц и контрагентов;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B422A3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B422A3">
        <w:rPr>
          <w:rFonts w:ascii="Times New Roman" w:hAnsi="Times New Roman" w:cs="Times New Roman"/>
          <w:sz w:val="28"/>
          <w:szCs w:val="28"/>
        </w:rPr>
        <w:t>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сомнительные платежи наличными.</w:t>
      </w:r>
    </w:p>
    <w:p w:rsidR="00B422A3" w:rsidRPr="00B422A3" w:rsidRDefault="0072238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38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В рамках проводимых </w:t>
      </w:r>
      <w:proofErr w:type="spellStart"/>
      <w:r w:rsidR="00B422A3" w:rsidRPr="00B422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мероприятий руководству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Default="00B422A3" w:rsidP="007223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2381">
        <w:rPr>
          <w:rFonts w:ascii="Times New Roman" w:hAnsi="Times New Roman" w:cs="Times New Roman"/>
          <w:b/>
          <w:sz w:val="28"/>
          <w:szCs w:val="28"/>
        </w:rPr>
        <w:t>8. Принятие мер по предупреждению коррупции при взаимодействии с организациями-контрагентами</w:t>
      </w:r>
      <w:r w:rsidR="00722381">
        <w:rPr>
          <w:rFonts w:ascii="Times New Roman" w:hAnsi="Times New Roman" w:cs="Times New Roman"/>
          <w:b/>
          <w:sz w:val="28"/>
          <w:szCs w:val="28"/>
        </w:rPr>
        <w:t>.</w:t>
      </w:r>
    </w:p>
    <w:p w:rsidR="00722381" w:rsidRPr="00722381" w:rsidRDefault="00722381" w:rsidP="007223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Работникам Предприятия в 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простой форме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контрагентов, а именно: осуществлять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Кроме того, рекомендуется организовать информирование общественности о степени внедрения и успехах в реализации </w:t>
      </w:r>
      <w:proofErr w:type="spellStart"/>
      <w:r w:rsidR="00B422A3" w:rsidRPr="00B422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мер, в том числе посредством размещения соответствующих сведений на официальном сайте организации.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422A3" w:rsidRPr="00B422A3">
        <w:rPr>
          <w:rFonts w:ascii="Times New Roman" w:hAnsi="Times New Roman" w:cs="Times New Roman"/>
          <w:sz w:val="28"/>
          <w:szCs w:val="28"/>
        </w:rPr>
        <w:t>. Взаимодействие с государственными органами, осуществляющими контрольно-надзорные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Сотрудникам следует воздерживаться от любого незаконного и неэтичного поведения при взаимодействии с государственными служащими, реализующими контрольно-надзорные мероприятия. </w:t>
      </w:r>
    </w:p>
    <w:p w:rsidR="00B422A3" w:rsidRPr="00B422A3" w:rsidRDefault="000F2831" w:rsidP="000F28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A3" w:rsidRPr="00B422A3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>, дарение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подарков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В связи с этим, сотрудникам организации рекомендуется воздерживаться от предложения и попыток передачи проверяющим любых подарков, включая подарки, стоимость которых составляет менее трех тысяч рублей.</w:t>
      </w:r>
    </w:p>
    <w:p w:rsidR="00B422A3" w:rsidRPr="00B422A3" w:rsidRDefault="000F2831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2A3" w:rsidRPr="00B422A3">
        <w:rPr>
          <w:rFonts w:ascii="Times New Roman" w:hAnsi="Times New Roman" w:cs="Times New Roman"/>
          <w:sz w:val="28"/>
          <w:szCs w:val="28"/>
        </w:rPr>
        <w:t>Предотвращение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0021AC">
        <w:rPr>
          <w:rFonts w:ascii="Times New Roman" w:hAnsi="Times New Roman" w:cs="Times New Roman"/>
          <w:sz w:val="28"/>
          <w:szCs w:val="28"/>
        </w:rPr>
        <w:t>Предприятия</w:t>
      </w:r>
      <w:r w:rsidRPr="00B422A3">
        <w:rPr>
          <w:rFonts w:ascii="Times New Roman" w:hAnsi="Times New Roman" w:cs="Times New Roman"/>
          <w:sz w:val="28"/>
          <w:szCs w:val="28"/>
        </w:rPr>
        <w:t xml:space="preserve"> рекомендуется воздерживаться от любых предложений, принятие которых может поставить </w:t>
      </w:r>
      <w:r w:rsidR="000021AC">
        <w:rPr>
          <w:rFonts w:ascii="Times New Roman" w:hAnsi="Times New Roman" w:cs="Times New Roman"/>
          <w:sz w:val="28"/>
          <w:szCs w:val="28"/>
        </w:rPr>
        <w:t>его</w:t>
      </w:r>
      <w:r w:rsidRPr="00B422A3">
        <w:rPr>
          <w:rFonts w:ascii="Times New Roman" w:hAnsi="Times New Roman" w:cs="Times New Roman"/>
          <w:sz w:val="28"/>
          <w:szCs w:val="28"/>
        </w:rPr>
        <w:t xml:space="preserve"> </w:t>
      </w:r>
      <w:r w:rsidR="000021AC">
        <w:rPr>
          <w:rFonts w:ascii="Times New Roman" w:hAnsi="Times New Roman" w:cs="Times New Roman"/>
          <w:sz w:val="28"/>
          <w:szCs w:val="28"/>
        </w:rPr>
        <w:t>в ситуацию конфликта интересов.</w:t>
      </w:r>
    </w:p>
    <w:p w:rsidR="00B422A3" w:rsidRPr="00B422A3" w:rsidRDefault="000021AC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. При нарушении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B422A3" w:rsidRPr="00B422A3">
        <w:rPr>
          <w:rFonts w:ascii="Times New Roman" w:hAnsi="Times New Roman" w:cs="Times New Roman"/>
          <w:sz w:val="28"/>
          <w:szCs w:val="28"/>
        </w:rPr>
        <w:t xml:space="preserve"> требований к их служебному поведению, при возникновении ситуаций </w:t>
      </w:r>
      <w:proofErr w:type="spellStart"/>
      <w:r w:rsidR="00B422A3" w:rsidRPr="00B422A3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="00B422A3" w:rsidRPr="00B422A3">
        <w:rPr>
          <w:rFonts w:ascii="Times New Roman" w:hAnsi="Times New Roman" w:cs="Times New Roman"/>
          <w:sz w:val="28"/>
          <w:szCs w:val="28"/>
        </w:rPr>
        <w:t xml:space="preserve"> или вымогательства взятки рекомендуется незамедлительно обратиться </w:t>
      </w:r>
      <w:r>
        <w:rPr>
          <w:rFonts w:ascii="Times New Roman" w:hAnsi="Times New Roman" w:cs="Times New Roman"/>
          <w:sz w:val="28"/>
          <w:szCs w:val="28"/>
        </w:rPr>
        <w:t xml:space="preserve">к непосредственному начальнику, либо руководителю МУП «Ритуал-спецслужба», а </w:t>
      </w:r>
      <w:r w:rsidR="00B422A3" w:rsidRPr="00B422A3">
        <w:rPr>
          <w:rFonts w:ascii="Times New Roman" w:hAnsi="Times New Roman" w:cs="Times New Roman"/>
          <w:sz w:val="28"/>
          <w:szCs w:val="28"/>
        </w:rPr>
        <w:t>также непосредственно в правоохранительные органы.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13" w:rsidRPr="00CA5610" w:rsidRDefault="00E23406" w:rsidP="00633813">
      <w:pPr>
        <w:pStyle w:val="Style3"/>
        <w:widowControl/>
        <w:spacing w:line="240" w:lineRule="auto"/>
        <w:ind w:firstLine="709"/>
        <w:rPr>
          <w:rStyle w:val="FontStyle17"/>
          <w:b/>
        </w:rPr>
      </w:pPr>
      <w:r w:rsidRPr="00CA5610">
        <w:rPr>
          <w:rStyle w:val="FontStyle17"/>
          <w:b/>
        </w:rPr>
        <w:t>9</w:t>
      </w:r>
      <w:r w:rsidR="00633813" w:rsidRPr="00CA5610">
        <w:rPr>
          <w:rStyle w:val="FontStyle17"/>
          <w:b/>
        </w:rPr>
        <w:t xml:space="preserve">. Ответственность работников за несоблюдение требований </w:t>
      </w:r>
      <w:proofErr w:type="spellStart"/>
      <w:r w:rsidR="00633813" w:rsidRPr="00CA5610">
        <w:rPr>
          <w:rStyle w:val="FontStyle17"/>
          <w:b/>
        </w:rPr>
        <w:t>антикоррупционной</w:t>
      </w:r>
      <w:proofErr w:type="spellEnd"/>
      <w:r w:rsidR="00633813" w:rsidRPr="00CA5610">
        <w:rPr>
          <w:rStyle w:val="FontStyle17"/>
          <w:b/>
        </w:rPr>
        <w:t xml:space="preserve"> политики</w:t>
      </w:r>
    </w:p>
    <w:p w:rsidR="00633813" w:rsidRPr="0055578E" w:rsidRDefault="00633813" w:rsidP="00633813">
      <w:pPr>
        <w:pStyle w:val="Style3"/>
        <w:widowControl/>
        <w:spacing w:line="240" w:lineRule="auto"/>
        <w:ind w:firstLine="709"/>
        <w:rPr>
          <w:rStyle w:val="FontStyle17"/>
          <w:b/>
          <w:i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Работники </w:t>
      </w:r>
      <w:r w:rsidR="00E23406">
        <w:rPr>
          <w:rStyle w:val="FontStyle17"/>
        </w:rPr>
        <w:t>Предприятия</w:t>
      </w:r>
      <w:r>
        <w:rPr>
          <w:rStyle w:val="FontStyle17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 273-ФЗ).</w:t>
      </w:r>
    </w:p>
    <w:p w:rsidR="00633813" w:rsidRPr="00CA5610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</w:p>
    <w:p w:rsidR="00633813" w:rsidRPr="00CA5610" w:rsidRDefault="00633813" w:rsidP="00633813">
      <w:pPr>
        <w:pStyle w:val="Style3"/>
        <w:widowControl/>
        <w:spacing w:line="240" w:lineRule="auto"/>
        <w:ind w:firstLine="709"/>
        <w:rPr>
          <w:rStyle w:val="FontStyle17"/>
          <w:b/>
        </w:rPr>
      </w:pPr>
      <w:r w:rsidRPr="00CA5610">
        <w:rPr>
          <w:rStyle w:val="FontStyle17"/>
          <w:b/>
        </w:rPr>
        <w:t>1</w:t>
      </w:r>
      <w:r w:rsidR="00E23406" w:rsidRPr="00CA5610">
        <w:rPr>
          <w:rStyle w:val="FontStyle17"/>
          <w:b/>
        </w:rPr>
        <w:t>0</w:t>
      </w:r>
      <w:r w:rsidRPr="00CA5610">
        <w:rPr>
          <w:rStyle w:val="FontStyle17"/>
          <w:b/>
        </w:rPr>
        <w:t xml:space="preserve">. Порядок пересмотра и внесения изменений в </w:t>
      </w:r>
      <w:proofErr w:type="spellStart"/>
      <w:r w:rsidRPr="00CA5610">
        <w:rPr>
          <w:rStyle w:val="FontStyle17"/>
          <w:b/>
        </w:rPr>
        <w:t>антикоррупционную</w:t>
      </w:r>
      <w:proofErr w:type="spellEnd"/>
      <w:r w:rsidRPr="00CA5610">
        <w:rPr>
          <w:rStyle w:val="FontStyle17"/>
          <w:b/>
        </w:rPr>
        <w:t xml:space="preserve"> политику </w:t>
      </w:r>
      <w:r w:rsidR="00CA5610">
        <w:rPr>
          <w:rStyle w:val="FontStyle17"/>
          <w:b/>
        </w:rPr>
        <w:t>Предприятия</w:t>
      </w: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sz w:val="20"/>
          <w:szCs w:val="20"/>
        </w:rPr>
      </w:pPr>
    </w:p>
    <w:p w:rsidR="00633813" w:rsidRDefault="00633813" w:rsidP="00633813">
      <w:pPr>
        <w:pStyle w:val="Style12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</w:t>
      </w:r>
      <w:proofErr w:type="spellStart"/>
      <w:r>
        <w:rPr>
          <w:rStyle w:val="FontStyle17"/>
        </w:rPr>
        <w:t>антикоррупционной</w:t>
      </w:r>
      <w:proofErr w:type="spellEnd"/>
      <w:r>
        <w:rPr>
          <w:rStyle w:val="FontStyle17"/>
        </w:rPr>
        <w:t xml:space="preserve"> политики может осуществляться путем разработки дополнений и приложений к данному акту.</w:t>
      </w: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A3" w:rsidRPr="00B422A3" w:rsidRDefault="00B422A3" w:rsidP="00B4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422A3" w:rsidRPr="00B422A3" w:rsidSect="00B422A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06" w:rsidRDefault="00E23406" w:rsidP="00E23406">
      <w:pPr>
        <w:spacing w:after="0" w:line="240" w:lineRule="auto"/>
      </w:pPr>
      <w:r>
        <w:separator/>
      </w:r>
    </w:p>
  </w:endnote>
  <w:endnote w:type="continuationSeparator" w:id="1">
    <w:p w:rsidR="00E23406" w:rsidRDefault="00E23406" w:rsidP="00E2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812"/>
      <w:docPartObj>
        <w:docPartGallery w:val="Page Numbers (Bottom of Page)"/>
        <w:docPartUnique/>
      </w:docPartObj>
    </w:sdtPr>
    <w:sdtContent>
      <w:p w:rsidR="00E23406" w:rsidRDefault="00E23406">
        <w:pPr>
          <w:pStyle w:val="a5"/>
          <w:jc w:val="right"/>
        </w:pPr>
        <w:fldSimple w:instr=" PAGE   \* MERGEFORMAT ">
          <w:r w:rsidR="00CA5610">
            <w:rPr>
              <w:noProof/>
            </w:rPr>
            <w:t>2</w:t>
          </w:r>
        </w:fldSimple>
      </w:p>
    </w:sdtContent>
  </w:sdt>
  <w:p w:rsidR="00E23406" w:rsidRDefault="00E234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06" w:rsidRDefault="00E23406" w:rsidP="00E23406">
      <w:pPr>
        <w:spacing w:after="0" w:line="240" w:lineRule="auto"/>
      </w:pPr>
      <w:r>
        <w:separator/>
      </w:r>
    </w:p>
  </w:footnote>
  <w:footnote w:type="continuationSeparator" w:id="1">
    <w:p w:rsidR="00E23406" w:rsidRDefault="00E23406" w:rsidP="00E2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1827120569643E6B7861C12600BEC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3406" w:rsidRDefault="00E2340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E23406" w:rsidRDefault="00E234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5D16"/>
    <w:multiLevelType w:val="hybridMultilevel"/>
    <w:tmpl w:val="E50EEFEA"/>
    <w:lvl w:ilvl="0" w:tplc="D16E0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D3959D3"/>
    <w:multiLevelType w:val="hybridMultilevel"/>
    <w:tmpl w:val="79FE8CF6"/>
    <w:lvl w:ilvl="0" w:tplc="082A97E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A"/>
    <w:rsid w:val="000021AC"/>
    <w:rsid w:val="000574B0"/>
    <w:rsid w:val="000764B1"/>
    <w:rsid w:val="000F2831"/>
    <w:rsid w:val="002541DD"/>
    <w:rsid w:val="004561FA"/>
    <w:rsid w:val="005D1DD4"/>
    <w:rsid w:val="005E1A83"/>
    <w:rsid w:val="00633813"/>
    <w:rsid w:val="00722381"/>
    <w:rsid w:val="007B554E"/>
    <w:rsid w:val="008341DE"/>
    <w:rsid w:val="00A35FFF"/>
    <w:rsid w:val="00B422A3"/>
    <w:rsid w:val="00B42546"/>
    <w:rsid w:val="00B5566E"/>
    <w:rsid w:val="00C822CB"/>
    <w:rsid w:val="00CA5610"/>
    <w:rsid w:val="00E23406"/>
    <w:rsid w:val="00EE3A7B"/>
    <w:rsid w:val="00F5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822C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C82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22CB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822CB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3813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406"/>
  </w:style>
  <w:style w:type="paragraph" w:styleId="a5">
    <w:name w:val="footer"/>
    <w:basedOn w:val="a"/>
    <w:link w:val="a6"/>
    <w:uiPriority w:val="99"/>
    <w:unhideWhenUsed/>
    <w:rsid w:val="00E2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406"/>
  </w:style>
  <w:style w:type="table" w:styleId="a7">
    <w:name w:val="Table Grid"/>
    <w:basedOn w:val="a1"/>
    <w:uiPriority w:val="59"/>
    <w:rsid w:val="00E23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A77B4EB2B43EB72E4AA7DBF1E91345787353F1206055B480F076BE89F391E59D765D2E98AD709S63EM" TargetMode="External"/><Relationship Id="rId13" Type="http://schemas.openxmlformats.org/officeDocument/2006/relationships/hyperlink" Target="consultantplus://offline/ref=28D3EA4C6C32AC69A63C8FDC380664CC3ABAD1EA4FD77906C3D294I5X9N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88A77B4EB2B43EB72E4AA7DBF1E9134548E3D3A1B01055B480F076BE89F391E59D765D7ECS83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8A77B4EB2B43EB72E4AA7DBF1E9134548E3C3E1509055B480F076BE89F391E59D765D2E98AD700S632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8A77B4EB2B43EB72E4AA7DBF1E9134548E3C3E1509055B480F076BE89F391E59D765D2E98AD700S637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A77B4EB2B43EB72E4AA7DBF1E9134548E3C3E1509055B480F076BE89F391E59D765DASE39M" TargetMode="External"/><Relationship Id="rId14" Type="http://schemas.openxmlformats.org/officeDocument/2006/relationships/hyperlink" Target="consultantplus://offline/ref=C294A666A440F17A57E25046BDC216C3B25AAA3414AD70B318391467F1X8gF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827120569643E6B7861C12600B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1A106-B096-45BD-A0A4-CDA9A602144D}"/>
      </w:docPartPr>
      <w:docPartBody>
        <w:p w:rsidR="006A74D6" w:rsidRDefault="006A74D6" w:rsidP="006A74D6">
          <w:pPr>
            <w:pStyle w:val="F1827120569643E6B7861C12600BEC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6A74D6"/>
    <w:rsid w:val="006A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27120569643E6B7861C12600BEC93">
    <w:name w:val="F1827120569643E6B7861C12600BEC93"/>
    <w:rsid w:val="006A74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creator>yurist</dc:creator>
  <cp:lastModifiedBy>yurist</cp:lastModifiedBy>
  <cp:revision>2</cp:revision>
  <cp:lastPrinted>2016-11-23T12:50:00Z</cp:lastPrinted>
  <dcterms:created xsi:type="dcterms:W3CDTF">2016-11-22T12:55:00Z</dcterms:created>
  <dcterms:modified xsi:type="dcterms:W3CDTF">2016-11-23T12:51:00Z</dcterms:modified>
</cp:coreProperties>
</file>